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334D" w:rsidRPr="00973985" w:rsidRDefault="0022334D" w:rsidP="0022334D">
      <w:pPr>
        <w:pStyle w:val="ManualHeading1"/>
        <w:jc w:val="center"/>
        <w:rPr>
          <w:rFonts w:ascii="Calibri" w:hAnsi="Calibri" w:cs="Calibri"/>
          <w:sz w:val="44"/>
          <w:szCs w:val="44"/>
        </w:rPr>
      </w:pPr>
      <w:bookmarkStart w:id="0" w:name="_GoBack"/>
      <w:bookmarkEnd w:id="0"/>
      <w:r>
        <w:rPr>
          <w:rFonts w:ascii="Calibri" w:hAnsi="Calibri" w:cs="Calibri"/>
          <w:sz w:val="44"/>
          <w:szCs w:val="44"/>
        </w:rPr>
        <w:t xml:space="preserve">APPENDIX </w:t>
      </w:r>
      <w:r w:rsidR="00B163FC">
        <w:rPr>
          <w:rFonts w:ascii="Calibri" w:hAnsi="Calibri" w:cs="Calibri"/>
          <w:sz w:val="44"/>
          <w:szCs w:val="44"/>
        </w:rPr>
        <w:t>D</w:t>
      </w:r>
      <w:r>
        <w:rPr>
          <w:rFonts w:ascii="Calibri" w:hAnsi="Calibri" w:cs="Calibri"/>
          <w:sz w:val="44"/>
          <w:szCs w:val="44"/>
        </w:rPr>
        <w:t>: VISIONS OF TRANSFORMING STREETS</w:t>
      </w:r>
    </w:p>
    <w:p w:rsidR="0041118F" w:rsidRDefault="0041118F" w:rsidP="00945457"/>
    <w:p w:rsidR="00945457" w:rsidRDefault="00FA6C71">
      <w:pPr>
        <w:rPr>
          <w:rFonts w:ascii="Calibri" w:eastAsia="Calibri" w:hAnsi="Calibri" w:cs="Calibri"/>
          <w:color w:val="000000"/>
        </w:rPr>
      </w:pPr>
      <w:proofErr w:type="gramStart"/>
      <w:r w:rsidRPr="0022334D">
        <w:rPr>
          <w:rFonts w:ascii="Calibri" w:eastAsia="Calibri" w:hAnsi="Calibri" w:cs="Calibri"/>
          <w:color w:val="000000"/>
        </w:rPr>
        <w:t>The photo</w:t>
      </w:r>
      <w:r w:rsidR="0022334D">
        <w:rPr>
          <w:rFonts w:ascii="Calibri" w:eastAsia="Calibri" w:hAnsi="Calibri" w:cs="Calibri"/>
          <w:color w:val="000000"/>
        </w:rPr>
        <w:t>-</w:t>
      </w:r>
      <w:r w:rsidRPr="0022334D">
        <w:rPr>
          <w:rFonts w:ascii="Calibri" w:eastAsia="Calibri" w:hAnsi="Calibri" w:cs="Calibri"/>
          <w:color w:val="000000"/>
        </w:rPr>
        <w:t xml:space="preserve">simulations </w:t>
      </w:r>
      <w:r w:rsidR="0022334D" w:rsidRPr="0022334D">
        <w:rPr>
          <w:rFonts w:ascii="Calibri" w:eastAsia="Calibri" w:hAnsi="Calibri" w:cs="Calibri"/>
          <w:color w:val="000000"/>
        </w:rPr>
        <w:t xml:space="preserve">in Appendix </w:t>
      </w:r>
      <w:r w:rsidR="0054383E">
        <w:rPr>
          <w:rFonts w:ascii="Calibri" w:eastAsia="Calibri" w:hAnsi="Calibri" w:cs="Calibri"/>
          <w:color w:val="000000"/>
        </w:rPr>
        <w:t>D</w:t>
      </w:r>
      <w:r w:rsidRPr="0022334D">
        <w:rPr>
          <w:rFonts w:ascii="Calibri" w:eastAsia="Calibri" w:hAnsi="Calibri" w:cs="Calibri"/>
          <w:color w:val="000000"/>
        </w:rPr>
        <w:t xml:space="preserve"> present images of how streets can be changed to make better places and neighborhoods.</w:t>
      </w:r>
      <w:proofErr w:type="gramEnd"/>
      <w:r w:rsidRPr="0022334D">
        <w:rPr>
          <w:rFonts w:ascii="Calibri" w:eastAsia="Calibri" w:hAnsi="Calibri" w:cs="Calibri"/>
          <w:color w:val="000000"/>
        </w:rPr>
        <w:t xml:space="preserve"> </w:t>
      </w:r>
      <w:r w:rsidR="0022334D">
        <w:rPr>
          <w:rFonts w:ascii="Calibri" w:eastAsia="Calibri" w:hAnsi="Calibri" w:cs="Calibri"/>
          <w:color w:val="000000"/>
        </w:rPr>
        <w:t xml:space="preserve"> </w:t>
      </w:r>
      <w:r w:rsidRPr="0022334D">
        <w:rPr>
          <w:rFonts w:ascii="Calibri" w:eastAsia="Calibri" w:hAnsi="Calibri" w:cs="Calibri"/>
          <w:color w:val="000000"/>
        </w:rPr>
        <w:t>T</w:t>
      </w:r>
      <w:r w:rsidR="00945457" w:rsidRPr="0022334D">
        <w:rPr>
          <w:rFonts w:ascii="Calibri" w:eastAsia="Calibri" w:hAnsi="Calibri" w:cs="Calibri"/>
          <w:color w:val="000000"/>
        </w:rPr>
        <w:t xml:space="preserve">he simulations show the </w:t>
      </w:r>
      <w:r w:rsidRPr="0022334D">
        <w:rPr>
          <w:rFonts w:ascii="Calibri" w:eastAsia="Calibri" w:hAnsi="Calibri" w:cs="Calibri"/>
          <w:color w:val="000000"/>
        </w:rPr>
        <w:t xml:space="preserve">application of principles and concepts </w:t>
      </w:r>
      <w:r w:rsidR="00CF5343" w:rsidRPr="0022334D">
        <w:rPr>
          <w:rFonts w:ascii="Calibri" w:eastAsia="Calibri" w:hAnsi="Calibri" w:cs="Calibri"/>
          <w:color w:val="000000"/>
        </w:rPr>
        <w:t>described throughout this</w:t>
      </w:r>
      <w:r w:rsidRPr="0022334D">
        <w:rPr>
          <w:rFonts w:ascii="Calibri" w:eastAsia="Calibri" w:hAnsi="Calibri" w:cs="Calibri"/>
          <w:color w:val="000000"/>
        </w:rPr>
        <w:t xml:space="preserve"> manual. </w:t>
      </w:r>
    </w:p>
    <w:p w:rsidR="0022334D" w:rsidRPr="0022334D" w:rsidRDefault="0022334D">
      <w:pPr>
        <w:rPr>
          <w:rFonts w:ascii="Calibri" w:eastAsia="Calibri" w:hAnsi="Calibri" w:cs="Calibri"/>
          <w:color w:val="000000"/>
        </w:rPr>
      </w:pPr>
    </w:p>
    <w:p w:rsidR="00C271D5" w:rsidRPr="0022334D" w:rsidRDefault="00C271D5" w:rsidP="00C271D5">
      <w:pPr>
        <w:jc w:val="center"/>
        <w:rPr>
          <w:rFonts w:ascii="Calibri" w:hAnsi="Calibri" w:cs="Calibri"/>
        </w:rPr>
      </w:pPr>
      <w:r w:rsidRPr="0022334D">
        <w:rPr>
          <w:rFonts w:ascii="Calibri" w:hAnsi="Calibri" w:cs="Calibri"/>
          <w:noProof/>
        </w:rPr>
        <w:drawing>
          <wp:inline distT="0" distB="0" distL="0" distR="0" wp14:anchorId="4D5193A6" wp14:editId="4D9A15C1">
            <wp:extent cx="4705350" cy="3286125"/>
            <wp:effectExtent l="0" t="0" r="0" b="0"/>
            <wp:docPr id="16" name="P 16" descr="Aviation 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viation 1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453" cy="3290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1D5" w:rsidRPr="0022334D" w:rsidRDefault="00C271D5" w:rsidP="00C271D5">
      <w:pPr>
        <w:jc w:val="center"/>
        <w:rPr>
          <w:rFonts w:ascii="Calibri" w:hAnsi="Calibri" w:cs="Calibri"/>
        </w:rPr>
      </w:pPr>
    </w:p>
    <w:p w:rsidR="00C271D5" w:rsidRPr="0022334D" w:rsidRDefault="00C271D5" w:rsidP="00C271D5">
      <w:pPr>
        <w:jc w:val="center"/>
        <w:rPr>
          <w:rFonts w:ascii="Calibri" w:hAnsi="Calibri" w:cs="Calibri"/>
        </w:rPr>
      </w:pPr>
      <w:r w:rsidRPr="0022334D">
        <w:rPr>
          <w:rFonts w:ascii="Calibri" w:hAnsi="Calibri" w:cs="Calibri"/>
          <w:noProof/>
        </w:rPr>
        <w:drawing>
          <wp:inline distT="0" distB="0" distL="0" distR="0" wp14:anchorId="2B416DC6" wp14:editId="081D048C">
            <wp:extent cx="4733925" cy="3505200"/>
            <wp:effectExtent l="0" t="0" r="0" b="0"/>
            <wp:docPr id="17" name="P 17" descr="Aviation 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viation 2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941" cy="3508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1D5" w:rsidRPr="0022334D" w:rsidRDefault="00C271D5" w:rsidP="00C271D5">
      <w:pPr>
        <w:jc w:val="center"/>
        <w:rPr>
          <w:rFonts w:ascii="Calibri" w:hAnsi="Calibri" w:cs="Calibri"/>
          <w:i/>
        </w:rPr>
      </w:pPr>
    </w:p>
    <w:p w:rsidR="00C271D5" w:rsidRPr="0022334D" w:rsidRDefault="00C271D5" w:rsidP="00C271D5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lastRenderedPageBreak/>
        <w:drawing>
          <wp:inline distT="0" distB="0" distL="0" distR="0" wp14:anchorId="5C442A80" wp14:editId="3E1F60D1">
            <wp:extent cx="4860539" cy="3431540"/>
            <wp:effectExtent l="25400" t="0" r="0" b="0"/>
            <wp:docPr id="18" name="P 18" descr="Aviation 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viation 3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093" cy="3436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71D5" w:rsidRPr="0022334D" w:rsidRDefault="00C271D5" w:rsidP="00C271D5">
      <w:pPr>
        <w:jc w:val="center"/>
        <w:rPr>
          <w:rFonts w:ascii="Calibri" w:hAnsi="Calibri" w:cs="Calibri"/>
          <w:i/>
        </w:rPr>
      </w:pPr>
    </w:p>
    <w:p w:rsidR="00D26509" w:rsidRPr="0022334D" w:rsidRDefault="00C271D5" w:rsidP="00C271D5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drawing>
          <wp:inline distT="0" distB="0" distL="0" distR="0" wp14:anchorId="54D2167B" wp14:editId="1AB53D62">
            <wp:extent cx="4800600" cy="3693160"/>
            <wp:effectExtent l="25400" t="0" r="0" b="0"/>
            <wp:docPr id="19" name="P 19" descr="Aviation 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viation 4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8365" cy="3706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509" w:rsidRPr="00984FE6" w:rsidRDefault="00DD4522" w:rsidP="00D26509">
      <w:pPr>
        <w:jc w:val="center"/>
        <w:rPr>
          <w:rFonts w:ascii="Calibri" w:hAnsi="Calibri" w:cs="Calibri"/>
          <w:i/>
          <w:sz w:val="22"/>
          <w:szCs w:val="22"/>
        </w:rPr>
      </w:pPr>
      <w:r>
        <w:rPr>
          <w:rFonts w:ascii="Calibri" w:hAnsi="Calibri" w:cs="Calibri"/>
          <w:i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7" type="#_x0000_t202" style="position:absolute;left:0;text-align:left;margin-left:108.45pt;margin-top:18.1pt;width:256.65pt;height:75.1pt;z-index:2516582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">
            <v:textbox style="mso-fit-shape-to-text:t">
              <w:txbxContent>
                <w:p w:rsidR="00984FE6" w:rsidRPr="00984FE6" w:rsidRDefault="00984FE6" w:rsidP="00984FE6">
                  <w:pPr>
                    <w:rPr>
                      <w:rFonts w:ascii="Calibri" w:hAnsi="Calibri" w:cs="Calibri"/>
                      <w:i/>
                      <w:sz w:val="22"/>
                      <w:szCs w:val="22"/>
                    </w:rPr>
                  </w:pPr>
                  <w:r w:rsidRPr="00984FE6">
                    <w:rPr>
                      <w:rFonts w:ascii="Calibri" w:hAnsi="Calibri" w:cs="Calibri"/>
                      <w:i/>
                      <w:sz w:val="22"/>
                      <w:szCs w:val="22"/>
                    </w:rPr>
                    <w:t xml:space="preserve">Note: Use of red colored pavement </w:t>
                  </w:r>
                  <w:r>
                    <w:rPr>
                      <w:rFonts w:ascii="Calibri" w:hAnsi="Calibri" w:cs="Calibri"/>
                      <w:i/>
                      <w:sz w:val="22"/>
                      <w:szCs w:val="22"/>
                    </w:rPr>
                    <w:t xml:space="preserve">within the bicycle lane </w:t>
                  </w:r>
                  <w:r w:rsidRPr="00984FE6">
                    <w:rPr>
                      <w:rFonts w:ascii="Calibri" w:hAnsi="Calibri" w:cs="Calibri"/>
                      <w:i/>
                      <w:sz w:val="22"/>
                      <w:szCs w:val="22"/>
                    </w:rPr>
                    <w:t>is a decorative treatment and is not considered a traffic control device.</w:t>
                  </w:r>
                  <w:r w:rsidR="00B163FC">
                    <w:rPr>
                      <w:rFonts w:ascii="Calibri" w:hAnsi="Calibri" w:cs="Calibri"/>
                      <w:i/>
                      <w:sz w:val="22"/>
                      <w:szCs w:val="22"/>
                    </w:rPr>
                    <w:t xml:space="preserve">  See Chapter 9 for information on the use of green colored pavement for bike lanes.</w:t>
                  </w:r>
                </w:p>
              </w:txbxContent>
            </v:textbox>
          </v:shape>
        </w:pict>
      </w:r>
      <w:r w:rsidR="00D26509" w:rsidRPr="00984FE6">
        <w:rPr>
          <w:rFonts w:ascii="Calibri" w:hAnsi="Calibri" w:cs="Calibri"/>
          <w:i/>
          <w:sz w:val="22"/>
          <w:szCs w:val="22"/>
        </w:rPr>
        <w:t>Credit: Todd Clements</w:t>
      </w:r>
    </w:p>
    <w:p w:rsidR="00D26509" w:rsidRPr="0022334D" w:rsidRDefault="00D26509" w:rsidP="00C271D5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lastRenderedPageBreak/>
        <w:drawing>
          <wp:inline distT="0" distB="0" distL="0" distR="0" wp14:anchorId="3600A421" wp14:editId="51A5636C">
            <wp:extent cx="5486400" cy="3181985"/>
            <wp:effectExtent l="25400" t="0" r="0" b="0"/>
            <wp:docPr id="21" name="P 21" descr="C:\Users\Dan Burden\Desktop\2010 Clients\California.Partial\San Bernadino.Pyatok\Illustrations\Olive.1.BEFORE.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n Burden\Desktop\2010 Clients\California.Partial\San Bernadino.Pyatok\Illustrations\Olive.1.BEFORE.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8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509" w:rsidRPr="0022334D" w:rsidRDefault="00D26509" w:rsidP="00C271D5">
      <w:pPr>
        <w:jc w:val="center"/>
        <w:rPr>
          <w:rFonts w:ascii="Calibri" w:hAnsi="Calibri" w:cs="Calibri"/>
          <w:i/>
        </w:rPr>
      </w:pPr>
    </w:p>
    <w:p w:rsidR="00D26509" w:rsidRPr="0022334D" w:rsidRDefault="00D26509" w:rsidP="00C271D5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drawing>
          <wp:inline distT="0" distB="0" distL="0" distR="0" wp14:anchorId="50E4137B" wp14:editId="58CC2914">
            <wp:extent cx="5486400" cy="3181985"/>
            <wp:effectExtent l="25400" t="0" r="0" b="0"/>
            <wp:docPr id="20" name="P 20" descr="C:\Users\Dan Burden\Desktop\2010 Clients\California.Partial\San Bernadino.Pyatok\Illustrations\Olive.1.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an Burden\Desktop\2010 Clients\California.Partial\San Bernadino.Pyatok\Illustrations\Olive.1.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181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509" w:rsidRPr="00984FE6" w:rsidRDefault="00D26509" w:rsidP="00D26509">
      <w:pPr>
        <w:jc w:val="center"/>
        <w:rPr>
          <w:rFonts w:ascii="Calibri" w:hAnsi="Calibri" w:cs="Calibri"/>
          <w:i/>
          <w:sz w:val="22"/>
          <w:szCs w:val="22"/>
        </w:rPr>
      </w:pPr>
      <w:r w:rsidRPr="00984FE6">
        <w:rPr>
          <w:rFonts w:ascii="Calibri" w:hAnsi="Calibri" w:cs="Calibri"/>
          <w:i/>
          <w:sz w:val="22"/>
          <w:szCs w:val="22"/>
        </w:rPr>
        <w:t>Credit: Dan Burden</w:t>
      </w:r>
    </w:p>
    <w:p w:rsidR="00D26509" w:rsidRPr="0022334D" w:rsidRDefault="00D26509" w:rsidP="00D26509">
      <w:pPr>
        <w:jc w:val="center"/>
        <w:rPr>
          <w:rFonts w:ascii="Calibri" w:hAnsi="Calibri" w:cs="Calibri"/>
          <w:i/>
        </w:rPr>
      </w:pPr>
    </w:p>
    <w:p w:rsidR="00F85C5D" w:rsidRPr="0022334D" w:rsidRDefault="00F85C5D" w:rsidP="00D26509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lastRenderedPageBreak/>
        <w:drawing>
          <wp:inline distT="0" distB="0" distL="0" distR="0" wp14:anchorId="2B50C47A" wp14:editId="548E387D">
            <wp:extent cx="5245100" cy="3883660"/>
            <wp:effectExtent l="25400" t="0" r="0" b="0"/>
            <wp:docPr id="22" name="P 22" descr="DSC000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0024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88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C5D" w:rsidRPr="0022334D" w:rsidRDefault="00F85C5D" w:rsidP="00D26509">
      <w:pPr>
        <w:jc w:val="center"/>
        <w:rPr>
          <w:rFonts w:ascii="Calibri" w:hAnsi="Calibri" w:cs="Calibri"/>
          <w:i/>
        </w:rPr>
      </w:pPr>
    </w:p>
    <w:p w:rsidR="00F85C5D" w:rsidRPr="0022334D" w:rsidRDefault="00F85C5D" w:rsidP="00D26509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drawing>
          <wp:inline distT="0" distB="0" distL="0" distR="0" wp14:anchorId="6F19E7C7" wp14:editId="4FDDAB5D">
            <wp:extent cx="5245100" cy="3934460"/>
            <wp:effectExtent l="25400" t="0" r="0" b="0"/>
            <wp:docPr id="23" name="P 23" descr="KTownJacarand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TownJacaranda.jp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385" cy="393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C5D" w:rsidRPr="00984FE6" w:rsidRDefault="00F85C5D" w:rsidP="00F85C5D">
      <w:pPr>
        <w:jc w:val="center"/>
        <w:rPr>
          <w:rFonts w:ascii="Calibri" w:hAnsi="Calibri" w:cs="Calibri"/>
          <w:i/>
          <w:sz w:val="22"/>
          <w:szCs w:val="22"/>
        </w:rPr>
      </w:pPr>
      <w:r w:rsidRPr="00984FE6">
        <w:rPr>
          <w:rFonts w:ascii="Calibri" w:hAnsi="Calibri" w:cs="Calibri"/>
          <w:i/>
          <w:sz w:val="22"/>
          <w:szCs w:val="22"/>
        </w:rPr>
        <w:t>Credit: Alexis Lantz</w:t>
      </w:r>
    </w:p>
    <w:p w:rsidR="00F85C5D" w:rsidRPr="0022334D" w:rsidRDefault="00F85C5D" w:rsidP="00F85C5D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lastRenderedPageBreak/>
        <w:drawing>
          <wp:inline distT="0" distB="0" distL="0" distR="0" wp14:anchorId="0603E22F" wp14:editId="5E08DEEB">
            <wp:extent cx="5270500" cy="3888740"/>
            <wp:effectExtent l="25400" t="0" r="0" b="0"/>
            <wp:docPr id="25" name="P 25" descr="IMG_036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0367.jp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88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C5D" w:rsidRPr="0022334D" w:rsidRDefault="00F85C5D" w:rsidP="00F85C5D">
      <w:pPr>
        <w:jc w:val="center"/>
        <w:rPr>
          <w:rFonts w:ascii="Calibri" w:hAnsi="Calibri" w:cs="Calibri"/>
          <w:i/>
        </w:rPr>
      </w:pPr>
    </w:p>
    <w:p w:rsidR="00F85C5D" w:rsidRPr="0022334D" w:rsidRDefault="00F85C5D" w:rsidP="00F85C5D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drawing>
          <wp:inline distT="0" distB="0" distL="0" distR="0" wp14:anchorId="155CBFE8" wp14:editId="223AD54A">
            <wp:extent cx="5270500" cy="3850640"/>
            <wp:effectExtent l="25400" t="0" r="0" b="0"/>
            <wp:docPr id="26" name="P 26" descr="6th Street bikes benches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6th Street bikes benches2.jp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850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C5D" w:rsidRPr="00984FE6" w:rsidRDefault="00F85C5D" w:rsidP="00F85C5D">
      <w:pPr>
        <w:jc w:val="center"/>
        <w:rPr>
          <w:rFonts w:ascii="Calibri" w:hAnsi="Calibri" w:cs="Calibri"/>
          <w:i/>
          <w:sz w:val="22"/>
          <w:szCs w:val="22"/>
        </w:rPr>
      </w:pPr>
      <w:r w:rsidRPr="00984FE6">
        <w:rPr>
          <w:rFonts w:ascii="Calibri" w:hAnsi="Calibri" w:cs="Calibri"/>
          <w:i/>
          <w:sz w:val="22"/>
          <w:szCs w:val="22"/>
        </w:rPr>
        <w:t xml:space="preserve">Credit: Marty </w:t>
      </w:r>
      <w:proofErr w:type="spellStart"/>
      <w:r w:rsidRPr="00984FE6">
        <w:rPr>
          <w:rFonts w:ascii="Calibri" w:hAnsi="Calibri" w:cs="Calibri"/>
          <w:i/>
          <w:sz w:val="22"/>
          <w:szCs w:val="22"/>
        </w:rPr>
        <w:t>Bruinsma</w:t>
      </w:r>
      <w:proofErr w:type="spellEnd"/>
    </w:p>
    <w:p w:rsidR="00F85C5D" w:rsidRPr="0022334D" w:rsidRDefault="00F85C5D" w:rsidP="00D26509">
      <w:pPr>
        <w:jc w:val="center"/>
        <w:rPr>
          <w:rFonts w:ascii="Calibri" w:hAnsi="Calibri" w:cs="Calibri"/>
          <w:i/>
        </w:rPr>
      </w:pPr>
    </w:p>
    <w:p w:rsidR="006658BB" w:rsidRPr="0022334D" w:rsidRDefault="006658BB" w:rsidP="00C271D5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lastRenderedPageBreak/>
        <w:drawing>
          <wp:inline distT="0" distB="0" distL="0" distR="0" wp14:anchorId="46153F97" wp14:editId="3835572D">
            <wp:extent cx="5048250" cy="4057650"/>
            <wp:effectExtent l="0" t="0" r="0" b="0"/>
            <wp:docPr id="3" name="P 19" descr="DSCN23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N2342.JP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8BB" w:rsidRPr="0022334D" w:rsidRDefault="006658BB" w:rsidP="00C271D5">
      <w:pPr>
        <w:jc w:val="center"/>
        <w:rPr>
          <w:rFonts w:ascii="Calibri" w:hAnsi="Calibri" w:cs="Calibri"/>
          <w:i/>
        </w:rPr>
      </w:pPr>
    </w:p>
    <w:p w:rsidR="006658BB" w:rsidRPr="0022334D" w:rsidRDefault="006658BB" w:rsidP="00C271D5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drawing>
          <wp:inline distT="0" distB="0" distL="0" distR="0" wp14:anchorId="715E3296" wp14:editId="45C78B25">
            <wp:extent cx="5057775" cy="3638550"/>
            <wp:effectExtent l="0" t="0" r="0" b="0"/>
            <wp:docPr id="4" name="P 20" descr="sanvicent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anvicente1.jp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8BB" w:rsidRPr="00984FE6" w:rsidRDefault="006658BB" w:rsidP="006658BB">
      <w:pPr>
        <w:jc w:val="center"/>
        <w:rPr>
          <w:rFonts w:ascii="Calibri" w:hAnsi="Calibri" w:cs="Calibri"/>
          <w:i/>
          <w:sz w:val="22"/>
          <w:szCs w:val="22"/>
        </w:rPr>
      </w:pPr>
      <w:r w:rsidRPr="00984FE6">
        <w:rPr>
          <w:rFonts w:ascii="Calibri" w:hAnsi="Calibri" w:cs="Calibri"/>
          <w:i/>
          <w:sz w:val="22"/>
          <w:szCs w:val="22"/>
        </w:rPr>
        <w:t xml:space="preserve">(Credit: Marty </w:t>
      </w:r>
      <w:proofErr w:type="spellStart"/>
      <w:r w:rsidRPr="00984FE6">
        <w:rPr>
          <w:rFonts w:ascii="Calibri" w:hAnsi="Calibri" w:cs="Calibri"/>
          <w:i/>
          <w:sz w:val="22"/>
          <w:szCs w:val="22"/>
        </w:rPr>
        <w:t>Bruinsma</w:t>
      </w:r>
      <w:proofErr w:type="spellEnd"/>
      <w:r w:rsidRPr="00984FE6">
        <w:rPr>
          <w:rFonts w:ascii="Calibri" w:hAnsi="Calibri" w:cs="Calibri"/>
          <w:i/>
          <w:sz w:val="22"/>
          <w:szCs w:val="22"/>
        </w:rPr>
        <w:t>)</w:t>
      </w:r>
    </w:p>
    <w:p w:rsidR="006658BB" w:rsidRPr="0022334D" w:rsidRDefault="006658BB" w:rsidP="006658BB">
      <w:pPr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</w:rPr>
        <w:t xml:space="preserve">   </w:t>
      </w:r>
    </w:p>
    <w:p w:rsidR="006658BB" w:rsidRPr="0022334D" w:rsidRDefault="006658BB" w:rsidP="006658BB">
      <w:pPr>
        <w:rPr>
          <w:rFonts w:ascii="Calibri" w:hAnsi="Calibri" w:cs="Calibri"/>
          <w:i/>
        </w:rPr>
      </w:pPr>
    </w:p>
    <w:p w:rsidR="006658BB" w:rsidRPr="0022334D" w:rsidRDefault="006658BB" w:rsidP="006658BB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</w:rPr>
        <w:br w:type="page"/>
      </w:r>
      <w:r w:rsidRPr="0022334D">
        <w:rPr>
          <w:rFonts w:ascii="Calibri" w:hAnsi="Calibri" w:cs="Calibri"/>
          <w:i/>
          <w:noProof/>
        </w:rPr>
        <w:lastRenderedPageBreak/>
        <w:drawing>
          <wp:inline distT="0" distB="0" distL="0" distR="0" wp14:anchorId="05DF505F" wp14:editId="631AEF34">
            <wp:extent cx="5178325" cy="4112260"/>
            <wp:effectExtent l="25400" t="0" r="3275" b="0"/>
            <wp:docPr id="7" name="P 23" descr="IMG_18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1812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297" cy="4120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8BB" w:rsidRPr="0022334D" w:rsidRDefault="006658BB" w:rsidP="006658BB">
      <w:pPr>
        <w:jc w:val="center"/>
        <w:rPr>
          <w:rFonts w:ascii="Calibri" w:hAnsi="Calibri" w:cs="Calibri"/>
          <w:i/>
        </w:rPr>
      </w:pPr>
    </w:p>
    <w:p w:rsidR="006658BB" w:rsidRPr="0022334D" w:rsidRDefault="006658BB" w:rsidP="00C271D5">
      <w:pPr>
        <w:jc w:val="center"/>
        <w:rPr>
          <w:rFonts w:ascii="Calibri" w:hAnsi="Calibri" w:cs="Calibri"/>
          <w:i/>
        </w:rPr>
      </w:pPr>
      <w:r w:rsidRPr="0022334D">
        <w:rPr>
          <w:rFonts w:ascii="Calibri" w:hAnsi="Calibri" w:cs="Calibri"/>
          <w:i/>
          <w:noProof/>
        </w:rPr>
        <w:drawing>
          <wp:inline distT="0" distB="0" distL="0" distR="0" wp14:anchorId="062BAC03" wp14:editId="5472B61F">
            <wp:extent cx="5130800" cy="3934460"/>
            <wp:effectExtent l="25400" t="0" r="0" b="0"/>
            <wp:docPr id="24" name="P 24" descr="Westlake_Terrace_Share_Spac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estlake_Terrace_Share_Space.jp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007" cy="3936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18F" w:rsidRPr="00984FE6" w:rsidRDefault="006658BB" w:rsidP="006658BB">
      <w:pPr>
        <w:jc w:val="center"/>
        <w:rPr>
          <w:rFonts w:ascii="Calibri" w:hAnsi="Calibri" w:cs="Calibri"/>
          <w:i/>
          <w:sz w:val="22"/>
          <w:szCs w:val="22"/>
        </w:rPr>
      </w:pPr>
      <w:r w:rsidRPr="00984FE6">
        <w:rPr>
          <w:rFonts w:ascii="Calibri" w:hAnsi="Calibri" w:cs="Calibri"/>
          <w:i/>
          <w:sz w:val="22"/>
          <w:szCs w:val="22"/>
        </w:rPr>
        <w:t xml:space="preserve">(Credit: Marty </w:t>
      </w:r>
      <w:proofErr w:type="spellStart"/>
      <w:r w:rsidRPr="00984FE6">
        <w:rPr>
          <w:rFonts w:ascii="Calibri" w:hAnsi="Calibri" w:cs="Calibri"/>
          <w:i/>
          <w:sz w:val="22"/>
          <w:szCs w:val="22"/>
        </w:rPr>
        <w:t>Bruinsma</w:t>
      </w:r>
      <w:proofErr w:type="spellEnd"/>
      <w:r w:rsidRPr="00984FE6">
        <w:rPr>
          <w:rFonts w:ascii="Calibri" w:hAnsi="Calibri" w:cs="Calibri"/>
          <w:i/>
          <w:sz w:val="22"/>
          <w:szCs w:val="22"/>
        </w:rPr>
        <w:t>)</w:t>
      </w:r>
    </w:p>
    <w:sectPr w:rsidR="0041118F" w:rsidRPr="00984FE6" w:rsidSect="00945457">
      <w:headerReference w:type="default" r:id="rId22"/>
      <w:pgSz w:w="12240" w:h="15840"/>
      <w:pgMar w:top="1296" w:right="1440" w:bottom="1008" w:left="1440" w:header="720" w:footer="720" w:gutter="0"/>
      <w:pgNumType w:fmt="upperRoman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4522" w:rsidRDefault="00DD4522" w:rsidP="00945457">
      <w:r>
        <w:separator/>
      </w:r>
    </w:p>
  </w:endnote>
  <w:endnote w:type="continuationSeparator" w:id="0">
    <w:p w:rsidR="00DD4522" w:rsidRDefault="00DD4522" w:rsidP="009454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Copperplate Gothic Light">
    <w:panose1 w:val="020E0507020206020404"/>
    <w:charset w:val="00"/>
    <w:family w:val="swiss"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4522" w:rsidRDefault="00DD4522" w:rsidP="00945457">
      <w:r>
        <w:separator/>
      </w:r>
    </w:p>
  </w:footnote>
  <w:footnote w:type="continuationSeparator" w:id="0">
    <w:p w:rsidR="00DD4522" w:rsidRDefault="00DD4522" w:rsidP="0094545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5457" w:rsidRPr="00945457" w:rsidRDefault="00945457" w:rsidP="00945457">
    <w:pPr>
      <w:pStyle w:val="Header"/>
      <w:pBdr>
        <w:bottom w:val="single" w:sz="4" w:space="1" w:color="auto"/>
      </w:pBdr>
      <w:jc w:val="both"/>
      <w:rPr>
        <w:rFonts w:ascii="Century Gothic" w:hAnsi="Century Gothic"/>
        <w:i/>
        <w:smallCaps/>
        <w:sz w:val="20"/>
      </w:rPr>
    </w:pPr>
    <w:r w:rsidRPr="00945457">
      <w:rPr>
        <w:rFonts w:ascii="Century Gothic" w:hAnsi="Century Gothic"/>
        <w:i/>
        <w:smallCaps/>
        <w:sz w:val="20"/>
      </w:rPr>
      <w:t>APPENDIX</w:t>
    </w:r>
    <w:r w:rsidR="00B163FC">
      <w:rPr>
        <w:rFonts w:ascii="Century Gothic" w:hAnsi="Century Gothic"/>
        <w:i/>
        <w:smallCaps/>
        <w:sz w:val="20"/>
      </w:rPr>
      <w:t xml:space="preserve"> D</w:t>
    </w:r>
    <w:r w:rsidRPr="00945457">
      <w:rPr>
        <w:rFonts w:ascii="Century Gothic" w:hAnsi="Century Gothic"/>
        <w:i/>
        <w:smallCaps/>
        <w:sz w:val="20"/>
      </w:rPr>
      <w:t>: VISIONS OF TRANSFORMING STREETS</w:t>
    </w:r>
  </w:p>
  <w:p w:rsidR="00945457" w:rsidRDefault="0094545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</w:compat>
  <w:rsids>
    <w:rsidRoot w:val="0041118F"/>
    <w:rsid w:val="001C6532"/>
    <w:rsid w:val="0022334D"/>
    <w:rsid w:val="00225531"/>
    <w:rsid w:val="002D25E8"/>
    <w:rsid w:val="003C3F8E"/>
    <w:rsid w:val="003C5B36"/>
    <w:rsid w:val="0041118F"/>
    <w:rsid w:val="0054383E"/>
    <w:rsid w:val="00585C61"/>
    <w:rsid w:val="005C1C58"/>
    <w:rsid w:val="006658BB"/>
    <w:rsid w:val="00945457"/>
    <w:rsid w:val="00984FE6"/>
    <w:rsid w:val="00992D43"/>
    <w:rsid w:val="00B163FC"/>
    <w:rsid w:val="00B90659"/>
    <w:rsid w:val="00C271D5"/>
    <w:rsid w:val="00CF5343"/>
    <w:rsid w:val="00D26509"/>
    <w:rsid w:val="00DC4E61"/>
    <w:rsid w:val="00DD4522"/>
    <w:rsid w:val="00E544A8"/>
    <w:rsid w:val="00EB3520"/>
    <w:rsid w:val="00F1469F"/>
    <w:rsid w:val="00F85C5D"/>
    <w:rsid w:val="00FA6C7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7DB5"/>
    <w:rPr>
      <w:rFonts w:asciiTheme="majorHAnsi" w:hAnsiTheme="majorHAn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6544C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544C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D26509"/>
    <w:pPr>
      <w:tabs>
        <w:tab w:val="center" w:pos="4320"/>
        <w:tab w:val="right" w:pos="8640"/>
      </w:tabs>
    </w:pPr>
  </w:style>
  <w:style w:type="paragraph" w:customStyle="1" w:styleId="ChapterTitle">
    <w:name w:val="Chapter Title"/>
    <w:basedOn w:val="Normal"/>
    <w:qFormat/>
    <w:rsid w:val="0041118F"/>
    <w:rPr>
      <w:rFonts w:ascii="Copperplate Gothic Bold" w:hAnsi="Copperplate Gothic Bold"/>
      <w:color w:val="0000FF"/>
      <w:sz w:val="36"/>
    </w:rPr>
  </w:style>
  <w:style w:type="character" w:customStyle="1" w:styleId="HeaderChar">
    <w:name w:val="Header Char"/>
    <w:basedOn w:val="DefaultParagraphFont"/>
    <w:link w:val="Header"/>
    <w:uiPriority w:val="99"/>
    <w:rsid w:val="00D26509"/>
    <w:rPr>
      <w:rFonts w:asciiTheme="majorHAnsi" w:hAnsiTheme="majorHAnsi"/>
    </w:rPr>
  </w:style>
  <w:style w:type="paragraph" w:styleId="Footer">
    <w:name w:val="footer"/>
    <w:basedOn w:val="Normal"/>
    <w:link w:val="FooterChar"/>
    <w:uiPriority w:val="99"/>
    <w:unhideWhenUsed/>
    <w:rsid w:val="00D26509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26509"/>
    <w:rPr>
      <w:rFonts w:asciiTheme="majorHAnsi" w:hAnsiTheme="majorHAnsi"/>
    </w:rPr>
  </w:style>
  <w:style w:type="character" w:styleId="PageNumber">
    <w:name w:val="page number"/>
    <w:basedOn w:val="DefaultParagraphFont"/>
    <w:uiPriority w:val="99"/>
    <w:unhideWhenUsed/>
    <w:rsid w:val="00945457"/>
  </w:style>
  <w:style w:type="character" w:styleId="CommentReference">
    <w:name w:val="annotation reference"/>
    <w:basedOn w:val="DefaultParagraphFont"/>
    <w:uiPriority w:val="99"/>
    <w:semiHidden/>
    <w:unhideWhenUsed/>
    <w:rsid w:val="00992D4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92D4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92D43"/>
    <w:rPr>
      <w:rFonts w:asciiTheme="majorHAnsi" w:hAnsiTheme="maj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92D4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92D43"/>
    <w:rPr>
      <w:rFonts w:asciiTheme="majorHAnsi" w:hAnsiTheme="majorHAnsi"/>
      <w:b/>
      <w:bCs/>
      <w:sz w:val="20"/>
      <w:szCs w:val="20"/>
    </w:rPr>
  </w:style>
  <w:style w:type="paragraph" w:customStyle="1" w:styleId="ManualHeading1">
    <w:name w:val="Manual Heading 1"/>
    <w:basedOn w:val="Normal"/>
    <w:qFormat/>
    <w:rsid w:val="0022334D"/>
    <w:rPr>
      <w:rFonts w:ascii="Copperplate Gothic Light" w:hAnsi="Copperplate Gothic Light"/>
      <w:b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FD39D7-4DF9-4C9C-B3E6-391D22DD42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7</Pages>
  <Words>66</Words>
  <Characters>382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Ryan Snyder Associates</Company>
  <LinksUpToDate>false</LinksUpToDate>
  <CharactersWithSpaces>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Ryans iMac</dc:creator>
  <cp:lastModifiedBy>Robertson, Stewart</cp:lastModifiedBy>
  <cp:revision>6</cp:revision>
  <dcterms:created xsi:type="dcterms:W3CDTF">2011-08-23T18:55:00Z</dcterms:created>
  <dcterms:modified xsi:type="dcterms:W3CDTF">2012-08-02T20:27:00Z</dcterms:modified>
</cp:coreProperties>
</file>